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FCF03" w14:textId="054B2E53" w:rsidR="00BC0936" w:rsidRPr="00540AF5" w:rsidRDefault="002D4C85" w:rsidP="000D61DA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44"/>
          <w:szCs w:val="44"/>
        </w:rPr>
      </w:pPr>
      <w:r w:rsidRPr="00540AF5">
        <w:rPr>
          <w:rFonts w:ascii="メイリオ" w:eastAsia="メイリオ" w:hAnsi="メイリオ"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C2EAC" wp14:editId="303CDAAE">
                <wp:simplePos x="0" y="0"/>
                <wp:positionH relativeFrom="margin">
                  <wp:posOffset>-175260</wp:posOffset>
                </wp:positionH>
                <wp:positionV relativeFrom="paragraph">
                  <wp:posOffset>73024</wp:posOffset>
                </wp:positionV>
                <wp:extent cx="5724525" cy="1095375"/>
                <wp:effectExtent l="19050" t="19050" r="47625" b="476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0953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F202C" id="四角形: 角を丸くする 1" o:spid="_x0000_s1026" style="position:absolute;left:0;text-align:left;margin-left:-13.8pt;margin-top:5.75pt;width:450.75pt;height:86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" filled="f" strokecolor="black [3213]" strokeweight="4.5pt">
                <v:stroke joinstyle="miter"/>
                <w10:wrap anchorx="margin"/>
              </v:roundrect>
            </w:pict>
          </mc:Fallback>
        </mc:AlternateConten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患者</w:t>
      </w:r>
      <w:r w:rsidR="007E4DC0">
        <w:rPr>
          <w:rFonts w:ascii="メイリオ" w:eastAsia="メイリオ" w:hAnsi="メイリオ" w:hint="eastAsia"/>
          <w:sz w:val="44"/>
          <w:szCs w:val="44"/>
        </w:rPr>
        <w:t>さん</w:t>
      </w:r>
      <w:r w:rsidR="00BC0936" w:rsidRPr="00540AF5">
        <w:rPr>
          <w:rFonts w:ascii="メイリオ" w:eastAsia="メイリオ" w:hAnsi="メイリオ" w:hint="eastAsia"/>
          <w:sz w:val="44"/>
          <w:szCs w:val="44"/>
        </w:rPr>
        <w:t>へのお願い</w:t>
      </w:r>
    </w:p>
    <w:p w14:paraId="40D34DE3" w14:textId="63F39487" w:rsidR="00C230AD" w:rsidRDefault="002119A8" w:rsidP="00FD6762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10"/>
          <w:szCs w:val="10"/>
        </w:rPr>
      </w:pPr>
      <w:r w:rsidRPr="00540AF5">
        <w:rPr>
          <w:rFonts w:ascii="メイリオ" w:eastAsia="メイリオ" w:hAnsi="メイリオ" w:hint="eastAsia"/>
          <w:sz w:val="36"/>
          <w:szCs w:val="36"/>
        </w:rPr>
        <w:t>～</w:t>
      </w:r>
      <w:r w:rsidR="00BC0936" w:rsidRPr="00540AF5">
        <w:rPr>
          <w:rFonts w:ascii="メイリオ" w:eastAsia="メイリオ" w:hAnsi="メイリオ" w:hint="eastAsia"/>
          <w:sz w:val="36"/>
          <w:szCs w:val="36"/>
        </w:rPr>
        <w:t>医薬品の</w:t>
      </w:r>
      <w:r w:rsidR="004E51AE">
        <w:rPr>
          <w:rFonts w:ascii="メイリオ" w:eastAsia="メイリオ" w:hAnsi="メイリオ" w:hint="eastAsia"/>
          <w:sz w:val="36"/>
          <w:szCs w:val="36"/>
        </w:rPr>
        <w:t>供給</w:t>
      </w:r>
      <w:r w:rsidRPr="00540AF5">
        <w:rPr>
          <w:rFonts w:ascii="メイリオ" w:eastAsia="メイリオ" w:hAnsi="メイリオ" w:hint="eastAsia"/>
          <w:sz w:val="36"/>
          <w:szCs w:val="36"/>
        </w:rPr>
        <w:t>が難しくなっています～</w:t>
      </w:r>
    </w:p>
    <w:p w14:paraId="1295F55C" w14:textId="77777777" w:rsidR="00FD6762" w:rsidRPr="00FD6762" w:rsidRDefault="00FD6762" w:rsidP="00FD6762">
      <w:pPr>
        <w:adjustRightInd w:val="0"/>
        <w:snapToGrid w:val="0"/>
        <w:spacing w:before="240" w:line="192" w:lineRule="auto"/>
        <w:jc w:val="center"/>
        <w:rPr>
          <w:rFonts w:ascii="メイリオ" w:eastAsia="メイリオ" w:hAnsi="メイリオ"/>
          <w:sz w:val="10"/>
          <w:szCs w:val="10"/>
        </w:rPr>
      </w:pPr>
    </w:p>
    <w:p w14:paraId="08BA8947" w14:textId="35972A8D" w:rsidR="0098340C" w:rsidRDefault="007E4DC0" w:rsidP="00CA09FE">
      <w:pPr>
        <w:adjustRightInd w:val="0"/>
        <w:snapToGrid w:val="0"/>
        <w:jc w:val="left"/>
        <w:rPr>
          <w:rFonts w:ascii="メイリオ" w:eastAsia="メイリオ" w:hAnsi="メイリオ"/>
          <w:sz w:val="31"/>
          <w:szCs w:val="31"/>
        </w:rPr>
      </w:pPr>
      <w:r>
        <w:rPr>
          <w:rFonts w:ascii="メイリオ" w:eastAsia="メイリオ" w:hAnsi="メイリオ" w:hint="eastAsia"/>
          <w:sz w:val="31"/>
          <w:szCs w:val="31"/>
        </w:rPr>
        <w:t xml:space="preserve">　</w:t>
      </w:r>
      <w:r w:rsidR="00E71458" w:rsidRPr="003D3BE9">
        <w:rPr>
          <w:rFonts w:ascii="メイリオ" w:eastAsia="メイリオ" w:hAnsi="メイリオ" w:hint="eastAsia"/>
          <w:sz w:val="31"/>
          <w:szCs w:val="31"/>
        </w:rPr>
        <w:t>現在</w:t>
      </w:r>
      <w:r w:rsidR="00E71458" w:rsidRPr="00CA09FE">
        <w:rPr>
          <w:rFonts w:ascii="メイリオ" w:eastAsia="メイリオ" w:hAnsi="メイリオ" w:hint="eastAsia"/>
          <w:sz w:val="31"/>
          <w:szCs w:val="31"/>
        </w:rPr>
        <w:t>、</w:t>
      </w:r>
      <w:r w:rsidR="004E51AE" w:rsidRPr="00CA09FE">
        <w:rPr>
          <w:rFonts w:ascii="メイリオ" w:eastAsia="メイリオ" w:hAnsi="メイリオ" w:hint="eastAsia"/>
          <w:sz w:val="31"/>
          <w:szCs w:val="31"/>
        </w:rPr>
        <w:t>一部の医薬品について</w:t>
      </w:r>
      <w:r w:rsidR="002B253A" w:rsidRPr="00CA09FE">
        <w:rPr>
          <w:rFonts w:ascii="メイリオ" w:eastAsia="メイリオ" w:hAnsi="メイリオ" w:hint="eastAsia"/>
          <w:sz w:val="31"/>
          <w:szCs w:val="31"/>
        </w:rPr>
        <w:t>十分な</w:t>
      </w:r>
      <w:r w:rsidR="002B253A">
        <w:rPr>
          <w:rFonts w:ascii="メイリオ" w:eastAsia="メイリオ" w:hAnsi="メイリオ" w:hint="eastAsia"/>
          <w:sz w:val="31"/>
          <w:szCs w:val="31"/>
        </w:rPr>
        <w:t>供給</w:t>
      </w:r>
      <w:r w:rsidR="004E51AE">
        <w:rPr>
          <w:rFonts w:ascii="メイリオ" w:eastAsia="メイリオ" w:hAnsi="メイリオ" w:hint="eastAsia"/>
          <w:sz w:val="31"/>
          <w:szCs w:val="31"/>
        </w:rPr>
        <w:t>が</w:t>
      </w:r>
      <w:r w:rsidR="002B253A">
        <w:rPr>
          <w:rFonts w:ascii="メイリオ" w:eastAsia="メイリオ" w:hAnsi="メイリオ" w:hint="eastAsia"/>
          <w:sz w:val="31"/>
          <w:szCs w:val="31"/>
        </w:rPr>
        <w:t>難しい</w:t>
      </w:r>
      <w:r w:rsidR="0089381C" w:rsidRPr="003D3BE9">
        <w:rPr>
          <w:rFonts w:ascii="メイリオ" w:eastAsia="メイリオ" w:hAnsi="メイリオ" w:hint="eastAsia"/>
          <w:sz w:val="31"/>
          <w:szCs w:val="31"/>
        </w:rPr>
        <w:t>状況が続いています。</w:t>
      </w:r>
      <w:r w:rsidR="004E51AE">
        <w:rPr>
          <w:rFonts w:ascii="メイリオ" w:eastAsia="メイリオ" w:hAnsi="メイリオ" w:hint="eastAsia"/>
          <w:sz w:val="31"/>
          <w:szCs w:val="31"/>
        </w:rPr>
        <w:t>また、新型コロナウイルス感染症</w:t>
      </w:r>
      <w:r>
        <w:rPr>
          <w:rFonts w:ascii="メイリオ" w:eastAsia="メイリオ" w:hAnsi="メイリオ" w:hint="eastAsia"/>
          <w:sz w:val="31"/>
          <w:szCs w:val="31"/>
        </w:rPr>
        <w:t>や季節性インフルエンザ</w:t>
      </w:r>
      <w:r w:rsidR="004E51AE">
        <w:rPr>
          <w:rFonts w:ascii="メイリオ" w:eastAsia="メイリオ" w:hAnsi="メイリオ" w:hint="eastAsia"/>
          <w:sz w:val="31"/>
          <w:szCs w:val="31"/>
        </w:rPr>
        <w:t>の拡大により流通の逼迫</w:t>
      </w:r>
      <w:r w:rsidR="00BC2E3A">
        <w:rPr>
          <w:rFonts w:ascii="メイリオ" w:eastAsia="メイリオ" w:hAnsi="メイリオ" w:hint="eastAsia"/>
          <w:sz w:val="31"/>
          <w:szCs w:val="31"/>
        </w:rPr>
        <w:t>も</w:t>
      </w:r>
      <w:r w:rsidR="004E51AE">
        <w:rPr>
          <w:rFonts w:ascii="メイリオ" w:eastAsia="メイリオ" w:hAnsi="メイリオ" w:hint="eastAsia"/>
          <w:sz w:val="31"/>
          <w:szCs w:val="31"/>
        </w:rPr>
        <w:t>発生しています。</w:t>
      </w:r>
    </w:p>
    <w:p w14:paraId="7EDEF01D" w14:textId="1EA2EEB1" w:rsidR="00CA09FE" w:rsidRDefault="00CA09FE" w:rsidP="00CA09FE">
      <w:pPr>
        <w:adjustRightInd w:val="0"/>
        <w:snapToGrid w:val="0"/>
        <w:jc w:val="left"/>
        <w:rPr>
          <w:rFonts w:ascii="メイリオ" w:eastAsia="メイリオ" w:hAnsi="メイリオ"/>
          <w:sz w:val="10"/>
          <w:szCs w:val="10"/>
        </w:rPr>
      </w:pPr>
    </w:p>
    <w:p w14:paraId="10A40E4E" w14:textId="552E9B1B" w:rsidR="00FD6762" w:rsidRPr="006C1D24" w:rsidRDefault="007E4DC0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31"/>
          <w:szCs w:val="31"/>
        </w:rPr>
      </w:pPr>
      <w:r>
        <w:rPr>
          <w:rFonts w:ascii="メイリオ" w:eastAsia="メイリオ" w:hAnsi="メイリオ" w:hint="eastAsia"/>
          <w:sz w:val="31"/>
          <w:szCs w:val="31"/>
        </w:rPr>
        <w:t xml:space="preserve">　</w:t>
      </w:r>
      <w:r w:rsidR="002B253A" w:rsidRPr="00A87C4A">
        <w:rPr>
          <w:rFonts w:ascii="メイリオ" w:eastAsia="メイリオ" w:hAnsi="メイリオ" w:hint="eastAsia"/>
          <w:sz w:val="31"/>
          <w:szCs w:val="31"/>
        </w:rPr>
        <w:t>当薬局で</w:t>
      </w:r>
      <w:r w:rsidR="002B253A" w:rsidRPr="006C1D24">
        <w:rPr>
          <w:rFonts w:ascii="メイリオ" w:eastAsia="メイリオ" w:hAnsi="メイリオ" w:hint="eastAsia"/>
          <w:sz w:val="31"/>
          <w:szCs w:val="31"/>
        </w:rPr>
        <w:t>は、</w:t>
      </w:r>
      <w:r w:rsidR="000A7E0B" w:rsidRPr="006C1D24">
        <w:rPr>
          <w:rFonts w:ascii="メイリオ" w:eastAsia="メイリオ" w:hAnsi="メイリオ" w:hint="eastAsia"/>
          <w:sz w:val="31"/>
          <w:szCs w:val="31"/>
        </w:rPr>
        <w:t>患者さんに</w:t>
      </w:r>
      <w:r w:rsidRPr="006C1D24">
        <w:rPr>
          <w:rFonts w:ascii="メイリオ" w:eastAsia="メイリオ" w:hAnsi="メイリオ" w:hint="eastAsia"/>
          <w:sz w:val="31"/>
          <w:szCs w:val="31"/>
        </w:rPr>
        <w:t>必要な医薬品を確保するため、</w:t>
      </w:r>
    </w:p>
    <w:p w14:paraId="21426FD2" w14:textId="77777777" w:rsidR="00963E15" w:rsidRPr="006C1D24" w:rsidRDefault="00963E15" w:rsidP="007E4DC0">
      <w:pPr>
        <w:adjustRightInd w:val="0"/>
        <w:snapToGrid w:val="0"/>
        <w:spacing w:line="216" w:lineRule="auto"/>
        <w:rPr>
          <w:rFonts w:ascii="メイリオ" w:eastAsia="メイリオ" w:hAnsi="メイリオ"/>
          <w:iCs/>
          <w:sz w:val="40"/>
          <w:szCs w:val="40"/>
        </w:rPr>
      </w:pPr>
      <w:r w:rsidRPr="006C1D24">
        <w:rPr>
          <w:rFonts w:ascii="メイリオ" w:eastAsia="メイリオ" w:hAnsi="メイリオ" w:hint="eastAsia"/>
          <w:b/>
          <w:iCs/>
          <w:sz w:val="40"/>
          <w:szCs w:val="40"/>
        </w:rPr>
        <w:t>●</w:t>
      </w:r>
      <w:r w:rsidR="007E4DC0" w:rsidRPr="006C1D24">
        <w:rPr>
          <w:rFonts w:ascii="メイリオ" w:eastAsia="メイリオ" w:hAnsi="メイリオ" w:hint="eastAsia"/>
          <w:b/>
          <w:iCs/>
          <w:sz w:val="40"/>
          <w:szCs w:val="40"/>
          <w:u w:val="single"/>
        </w:rPr>
        <w:t>薬局間の医薬品の融通</w:t>
      </w:r>
    </w:p>
    <w:p w14:paraId="7E35152A" w14:textId="1A2A6337" w:rsidR="007E4DC0" w:rsidRPr="006C1D24" w:rsidRDefault="00963E15" w:rsidP="007E4DC0">
      <w:pPr>
        <w:adjustRightInd w:val="0"/>
        <w:snapToGrid w:val="0"/>
        <w:spacing w:line="216" w:lineRule="auto"/>
        <w:rPr>
          <w:rFonts w:ascii="メイリオ" w:eastAsia="メイリオ" w:hAnsi="メイリオ"/>
          <w:sz w:val="36"/>
          <w:szCs w:val="36"/>
        </w:rPr>
      </w:pPr>
      <w:r w:rsidRPr="006C1D24">
        <w:rPr>
          <w:rFonts w:ascii="メイリオ" w:eastAsia="メイリオ" w:hAnsi="メイリオ" w:hint="eastAsia"/>
          <w:b/>
          <w:iCs/>
          <w:sz w:val="40"/>
          <w:szCs w:val="40"/>
        </w:rPr>
        <w:t>●</w:t>
      </w:r>
      <w:r w:rsidR="007E4DC0" w:rsidRPr="006C1D24">
        <w:rPr>
          <w:rFonts w:ascii="メイリオ" w:eastAsia="メイリオ" w:hAnsi="メイリオ" w:hint="eastAsia"/>
          <w:b/>
          <w:iCs/>
          <w:sz w:val="40"/>
          <w:szCs w:val="40"/>
          <w:u w:val="single"/>
        </w:rPr>
        <w:t>地域の医療機関との情報共有</w:t>
      </w:r>
      <w:r w:rsidR="00252A3E" w:rsidRPr="006C1D24">
        <w:rPr>
          <w:rFonts w:ascii="メイリオ" w:eastAsia="メイリオ" w:hAnsi="メイリオ" w:hint="eastAsia"/>
          <w:iCs/>
          <w:sz w:val="40"/>
          <w:szCs w:val="40"/>
        </w:rPr>
        <w:t xml:space="preserve">　</w:t>
      </w:r>
      <w:r w:rsidR="00252A3E" w:rsidRPr="006C1D24">
        <w:rPr>
          <w:rFonts w:ascii="メイリオ" w:eastAsia="メイリオ" w:hAnsi="メイリオ" w:hint="eastAsia"/>
          <w:b/>
          <w:sz w:val="28"/>
          <w:szCs w:val="28"/>
        </w:rPr>
        <w:t>など</w:t>
      </w:r>
    </w:p>
    <w:p w14:paraId="295EF1FF" w14:textId="5C9F367B" w:rsidR="00FD6762" w:rsidRPr="006C1D24" w:rsidRDefault="007E4DC0" w:rsidP="007E4DC0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b/>
          <w:iCs/>
          <w:sz w:val="31"/>
          <w:szCs w:val="31"/>
          <w:u w:val="single"/>
        </w:rPr>
      </w:pPr>
      <w:r w:rsidRPr="006C1D24">
        <w:rPr>
          <w:rFonts w:ascii="メイリオ" w:eastAsia="メイリオ" w:hAnsi="メイリオ" w:hint="eastAsia"/>
          <w:sz w:val="31"/>
          <w:szCs w:val="31"/>
        </w:rPr>
        <w:t>に努めております</w:t>
      </w:r>
      <w:r w:rsidR="000A7E0B" w:rsidRPr="006C1D24">
        <w:rPr>
          <w:rFonts w:ascii="メイリオ" w:eastAsia="メイリオ" w:hAnsi="メイリオ" w:hint="eastAsia"/>
          <w:sz w:val="31"/>
          <w:szCs w:val="31"/>
        </w:rPr>
        <w:t>のでご安心ください。</w:t>
      </w:r>
    </w:p>
    <w:p w14:paraId="412757A2" w14:textId="62F9EDDD" w:rsidR="00003CCA" w:rsidRPr="006C1D24" w:rsidRDefault="00325B6D" w:rsidP="007E4DC0">
      <w:pPr>
        <w:adjustRightInd w:val="0"/>
        <w:snapToGrid w:val="0"/>
        <w:spacing w:line="216" w:lineRule="auto"/>
        <w:jc w:val="center"/>
        <w:rPr>
          <w:rFonts w:ascii="メイリオ" w:eastAsia="メイリオ" w:hAnsi="メイリオ"/>
          <w:sz w:val="10"/>
          <w:szCs w:val="10"/>
        </w:rPr>
      </w:pPr>
      <w:r w:rsidRPr="006C1D24">
        <w:rPr>
          <w:rFonts w:ascii="メイリオ" w:eastAsia="メイリオ" w:hAnsi="メイリオ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39939" wp14:editId="28D8B4FB">
                <wp:simplePos x="0" y="0"/>
                <wp:positionH relativeFrom="margin">
                  <wp:align>center</wp:align>
                </wp:positionH>
                <wp:positionV relativeFrom="paragraph">
                  <wp:posOffset>128270</wp:posOffset>
                </wp:positionV>
                <wp:extent cx="6429375" cy="2628900"/>
                <wp:effectExtent l="19050" t="19050" r="47625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2628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75795" id="正方形/長方形 2" o:spid="_x0000_s1026" style="position:absolute;left:0;text-align:left;margin-left:0;margin-top:10.1pt;width:506.25pt;height:20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" filled="f" strokecolor="black [3213]" strokeweight="4.5pt">
                <w10:wrap anchorx="margin"/>
              </v:rect>
            </w:pict>
          </mc:Fallback>
        </mc:AlternateContent>
      </w:r>
    </w:p>
    <w:p w14:paraId="0A4C2277" w14:textId="77777777" w:rsidR="000A7E0B" w:rsidRPr="006C1D24" w:rsidRDefault="000A7E0B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16"/>
          <w:szCs w:val="16"/>
        </w:rPr>
      </w:pPr>
    </w:p>
    <w:p w14:paraId="10BFAD02" w14:textId="4FC9C309" w:rsidR="004E51AE" w:rsidRPr="006C1D24" w:rsidRDefault="004E51AE" w:rsidP="000C7CD0">
      <w:pPr>
        <w:adjustRightInd w:val="0"/>
        <w:snapToGrid w:val="0"/>
        <w:spacing w:line="216" w:lineRule="auto"/>
        <w:rPr>
          <w:rFonts w:ascii="メイリオ" w:eastAsia="メイリオ" w:hAnsi="メイリオ"/>
          <w:sz w:val="32"/>
          <w:szCs w:val="32"/>
          <w:u w:val="single"/>
        </w:rPr>
      </w:pPr>
      <w:r w:rsidRPr="006C1D24">
        <w:rPr>
          <w:rFonts w:ascii="メイリオ" w:eastAsia="メイリオ" w:hAnsi="メイリオ" w:hint="eastAsia"/>
          <w:sz w:val="32"/>
          <w:szCs w:val="32"/>
        </w:rPr>
        <w:t>状況に</w:t>
      </w:r>
      <w:r w:rsidR="00BC2E3A" w:rsidRPr="006C1D24">
        <w:rPr>
          <w:rFonts w:ascii="メイリオ" w:eastAsia="メイリオ" w:hAnsi="メイリオ" w:hint="eastAsia"/>
          <w:sz w:val="32"/>
          <w:szCs w:val="32"/>
        </w:rPr>
        <w:t>よっては</w:t>
      </w:r>
      <w:r w:rsidR="007A068D" w:rsidRPr="006C1D24">
        <w:rPr>
          <w:rFonts w:ascii="メイリオ" w:eastAsia="メイリオ" w:hAnsi="メイリオ" w:hint="eastAsia"/>
          <w:sz w:val="32"/>
          <w:szCs w:val="32"/>
        </w:rPr>
        <w:t>医師</w:t>
      </w:r>
      <w:r w:rsidR="00A33DB1" w:rsidRPr="006C1D24">
        <w:rPr>
          <w:rFonts w:ascii="メイリオ" w:eastAsia="メイリオ" w:hAnsi="メイリオ" w:hint="eastAsia"/>
          <w:sz w:val="32"/>
          <w:szCs w:val="32"/>
        </w:rPr>
        <w:t>に</w:t>
      </w:r>
      <w:r w:rsidR="00BC0936" w:rsidRPr="006C1D24">
        <w:rPr>
          <w:rFonts w:ascii="メイリオ" w:eastAsia="メイリオ" w:hAnsi="メイリオ" w:hint="eastAsia"/>
          <w:sz w:val="32"/>
          <w:szCs w:val="32"/>
        </w:rPr>
        <w:t>確認の上</w:t>
      </w:r>
      <w:r w:rsidR="007A068D" w:rsidRPr="006C1D24">
        <w:rPr>
          <w:rFonts w:ascii="メイリオ" w:eastAsia="メイリオ" w:hAnsi="メイリオ" w:hint="eastAsia"/>
          <w:sz w:val="32"/>
          <w:szCs w:val="32"/>
        </w:rPr>
        <w:t>、</w:t>
      </w:r>
    </w:p>
    <w:p w14:paraId="087CEA88" w14:textId="0038D456" w:rsidR="00963E15" w:rsidRPr="006C1D24" w:rsidRDefault="00BC771C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b/>
          <w:sz w:val="40"/>
          <w:szCs w:val="40"/>
          <w:u w:val="single"/>
        </w:rPr>
      </w:pPr>
      <w:r w:rsidRPr="006C1D24">
        <w:rPr>
          <w:rFonts w:ascii="メイリオ" w:eastAsia="メイリオ" w:hAnsi="メイリオ" w:hint="eastAsia"/>
          <w:b/>
          <w:sz w:val="40"/>
          <w:szCs w:val="40"/>
        </w:rPr>
        <w:t>○</w:t>
      </w:r>
      <w:r w:rsidR="00D031A8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同一成分・同一</w:t>
      </w:r>
      <w:r w:rsidR="00E94553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薬効</w:t>
      </w:r>
      <w:r w:rsidR="00D031A8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の医薬品</w:t>
      </w:r>
      <w:r w:rsidR="00BC0936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への変更</w:t>
      </w:r>
    </w:p>
    <w:p w14:paraId="3F050815" w14:textId="2D4548E0" w:rsidR="009F787E" w:rsidRPr="006C1D24" w:rsidRDefault="00963E15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b/>
          <w:sz w:val="40"/>
          <w:szCs w:val="40"/>
          <w:u w:val="single"/>
        </w:rPr>
      </w:pPr>
      <w:r w:rsidRPr="006C1D24">
        <w:rPr>
          <w:rFonts w:ascii="メイリオ" w:eastAsia="メイリオ" w:hAnsi="メイリオ" w:hint="eastAsia"/>
          <w:b/>
          <w:sz w:val="40"/>
          <w:szCs w:val="40"/>
        </w:rPr>
        <w:t>○</w:t>
      </w:r>
      <w:r w:rsidR="004E51AE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処方日数の</w:t>
      </w:r>
      <w:r w:rsidR="00D53FE0" w:rsidRPr="006C1D24">
        <w:rPr>
          <w:rFonts w:ascii="メイリオ" w:eastAsia="メイリオ" w:hAnsi="メイリオ" w:hint="eastAsia"/>
          <w:b/>
          <w:sz w:val="40"/>
          <w:szCs w:val="40"/>
          <w:u w:val="single"/>
        </w:rPr>
        <w:t>変更</w:t>
      </w:r>
      <w:r w:rsidR="004E51AE" w:rsidRPr="006C1D24">
        <w:rPr>
          <w:rFonts w:ascii="メイリオ" w:eastAsia="メイリオ" w:hAnsi="メイリオ" w:hint="eastAsia"/>
          <w:b/>
          <w:sz w:val="44"/>
          <w:szCs w:val="44"/>
        </w:rPr>
        <w:t xml:space="preserve">　</w:t>
      </w:r>
      <w:r w:rsidR="00BC0936" w:rsidRPr="006C1D24">
        <w:rPr>
          <w:rFonts w:ascii="メイリオ" w:eastAsia="メイリオ" w:hAnsi="メイリオ" w:hint="eastAsia"/>
          <w:b/>
          <w:sz w:val="28"/>
          <w:szCs w:val="28"/>
        </w:rPr>
        <w:t>など</w:t>
      </w:r>
    </w:p>
    <w:p w14:paraId="0AC8EC6E" w14:textId="7B5B8061" w:rsidR="000A7E0B" w:rsidRDefault="00BC0936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sz w:val="31"/>
          <w:szCs w:val="31"/>
        </w:rPr>
      </w:pPr>
      <w:r w:rsidRPr="006C1D24">
        <w:rPr>
          <w:rFonts w:ascii="メイリオ" w:eastAsia="メイリオ" w:hAnsi="メイリオ" w:hint="eastAsia"/>
          <w:sz w:val="32"/>
          <w:szCs w:val="32"/>
        </w:rPr>
        <w:t>を</w:t>
      </w:r>
      <w:r w:rsidR="00BC2E3A" w:rsidRPr="006C1D24">
        <w:rPr>
          <w:rFonts w:ascii="メイリオ" w:eastAsia="メイリオ" w:hAnsi="メイリオ" w:hint="eastAsia"/>
          <w:sz w:val="32"/>
          <w:szCs w:val="32"/>
        </w:rPr>
        <w:t>行う</w:t>
      </w:r>
      <w:r w:rsidR="00835E18" w:rsidRPr="006C1D24">
        <w:rPr>
          <w:rFonts w:ascii="メイリオ" w:eastAsia="メイリオ" w:hAnsi="メイリオ" w:hint="eastAsia"/>
          <w:sz w:val="32"/>
          <w:szCs w:val="32"/>
        </w:rPr>
        <w:t>必要が生じるため、</w:t>
      </w:r>
      <w:r w:rsidR="000A7E0B" w:rsidRPr="006C1D24">
        <w:rPr>
          <w:rFonts w:ascii="メイリオ" w:eastAsia="メイリオ" w:hAnsi="メイリオ" w:hint="eastAsia"/>
          <w:sz w:val="31"/>
          <w:szCs w:val="31"/>
        </w:rPr>
        <w:t>調剤にお時間をいただく場合もございます</w:t>
      </w:r>
      <w:r w:rsidR="00835E18" w:rsidRPr="006C1D24">
        <w:rPr>
          <w:rFonts w:ascii="メイリオ" w:eastAsia="メイリオ" w:hAnsi="メイリオ" w:hint="eastAsia"/>
          <w:sz w:val="31"/>
          <w:szCs w:val="31"/>
        </w:rPr>
        <w:t>。</w:t>
      </w:r>
    </w:p>
    <w:p w14:paraId="41E65163" w14:textId="6E71474B" w:rsidR="007A068D" w:rsidRPr="0098340C" w:rsidRDefault="00BC0936" w:rsidP="00963E15">
      <w:pPr>
        <w:adjustRightInd w:val="0"/>
        <w:snapToGrid w:val="0"/>
        <w:spacing w:line="216" w:lineRule="auto"/>
        <w:jc w:val="left"/>
        <w:rPr>
          <w:rFonts w:ascii="メイリオ" w:eastAsia="メイリオ" w:hAnsi="メイリオ"/>
          <w:sz w:val="16"/>
          <w:szCs w:val="16"/>
        </w:rPr>
      </w:pPr>
      <w:r w:rsidRPr="00BC0936">
        <w:rPr>
          <w:rFonts w:ascii="メイリオ" w:eastAsia="メイリオ" w:hAnsi="メイリオ" w:hint="eastAsia"/>
          <w:sz w:val="32"/>
          <w:szCs w:val="32"/>
        </w:rPr>
        <w:t>ご</w:t>
      </w:r>
      <w:r w:rsidR="002119A8">
        <w:rPr>
          <w:rFonts w:ascii="メイリオ" w:eastAsia="メイリオ" w:hAnsi="メイリオ" w:hint="eastAsia"/>
          <w:sz w:val="32"/>
          <w:szCs w:val="32"/>
        </w:rPr>
        <w:t>理解</w:t>
      </w:r>
      <w:r w:rsidR="00CA09FE">
        <w:rPr>
          <w:rFonts w:ascii="メイリオ" w:eastAsia="メイリオ" w:hAnsi="メイリオ" w:hint="eastAsia"/>
          <w:sz w:val="32"/>
          <w:szCs w:val="32"/>
        </w:rPr>
        <w:t>ご協力</w:t>
      </w:r>
      <w:r w:rsidR="002119A8">
        <w:rPr>
          <w:rFonts w:ascii="メイリオ" w:eastAsia="メイリオ" w:hAnsi="メイリオ" w:hint="eastAsia"/>
          <w:sz w:val="32"/>
          <w:szCs w:val="32"/>
        </w:rPr>
        <w:t>のほどよろしく</w:t>
      </w:r>
      <w:r w:rsidRPr="00BC0936">
        <w:rPr>
          <w:rFonts w:ascii="メイリオ" w:eastAsia="メイリオ" w:hAnsi="メイリオ" w:hint="eastAsia"/>
          <w:sz w:val="32"/>
          <w:szCs w:val="32"/>
        </w:rPr>
        <w:t>お願い</w:t>
      </w:r>
      <w:r w:rsidR="002119A8">
        <w:rPr>
          <w:rFonts w:ascii="メイリオ" w:eastAsia="メイリオ" w:hAnsi="メイリオ" w:hint="eastAsia"/>
          <w:sz w:val="32"/>
          <w:szCs w:val="32"/>
        </w:rPr>
        <w:t>いた</w:t>
      </w:r>
      <w:r>
        <w:rPr>
          <w:rFonts w:ascii="メイリオ" w:eastAsia="メイリオ" w:hAnsi="メイリオ" w:hint="eastAsia"/>
          <w:sz w:val="32"/>
          <w:szCs w:val="32"/>
        </w:rPr>
        <w:t>します。</w:t>
      </w:r>
    </w:p>
    <w:p w14:paraId="68DFB6DA" w14:textId="77116271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0FA9337" w14:textId="57EEA315" w:rsid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78F35170" w14:textId="77777777" w:rsidR="000C7CD0" w:rsidRPr="000C7CD0" w:rsidRDefault="000C7CD0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2AD8B26B" w14:textId="2114D289" w:rsidR="00DB0B39" w:rsidRPr="0098340C" w:rsidRDefault="000D61DA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34"/>
          <w:szCs w:val="34"/>
        </w:rPr>
      </w:pPr>
      <w:r w:rsidRPr="0098340C">
        <w:rPr>
          <w:rFonts w:ascii="メイリオ" w:eastAsia="メイリオ" w:hAnsi="メイリオ" w:hint="eastAsia"/>
          <w:b/>
          <w:sz w:val="34"/>
          <w:szCs w:val="34"/>
        </w:rPr>
        <w:t>ご不明な点やご心配なことなどがありましたら</w:t>
      </w:r>
    </w:p>
    <w:p w14:paraId="6292ACDB" w14:textId="457397A1" w:rsidR="00C7602F" w:rsidRDefault="000D61DA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  <w:r w:rsidRPr="0098340C">
        <w:rPr>
          <w:rFonts w:ascii="メイリオ" w:eastAsia="メイリオ" w:hAnsi="メイリオ" w:hint="eastAsia"/>
          <w:b/>
          <w:sz w:val="34"/>
          <w:szCs w:val="34"/>
        </w:rPr>
        <w:t>お気軽に薬剤師にご相談ください</w:t>
      </w:r>
    </w:p>
    <w:p w14:paraId="7E8CE00A" w14:textId="77777777" w:rsidR="00C7602F" w:rsidRPr="00C7602F" w:rsidRDefault="00C7602F" w:rsidP="0098340C">
      <w:pPr>
        <w:adjustRightInd w:val="0"/>
        <w:snapToGrid w:val="0"/>
        <w:spacing w:line="192" w:lineRule="auto"/>
        <w:jc w:val="center"/>
        <w:rPr>
          <w:rFonts w:ascii="メイリオ" w:eastAsia="メイリオ" w:hAnsi="メイリオ"/>
          <w:b/>
          <w:sz w:val="16"/>
          <w:szCs w:val="16"/>
        </w:rPr>
      </w:pPr>
    </w:p>
    <w:p w14:paraId="286D1A12" w14:textId="77777777" w:rsidR="0098340C" w:rsidRDefault="0098340C" w:rsidP="0098340C">
      <w:pPr>
        <w:adjustRightInd w:val="0"/>
        <w:snapToGrid w:val="0"/>
        <w:jc w:val="center"/>
        <w:rPr>
          <w:rFonts w:ascii="メイリオ" w:eastAsia="メイリオ" w:hAnsi="メイリオ"/>
          <w:sz w:val="2"/>
          <w:szCs w:val="2"/>
        </w:rPr>
      </w:pPr>
    </w:p>
    <w:p w14:paraId="4CE35B23" w14:textId="77777777" w:rsidR="001A7CBE" w:rsidRPr="00DB0B39" w:rsidRDefault="001A7CBE" w:rsidP="001A7CBE">
      <w:pPr>
        <w:jc w:val="right"/>
        <w:rPr>
          <w:rFonts w:ascii="メイリオ" w:eastAsia="メイリオ" w:hAnsi="メイリオ"/>
          <w:sz w:val="34"/>
          <w:szCs w:val="34"/>
        </w:rPr>
      </w:pPr>
      <w:r>
        <w:rPr>
          <w:rFonts w:ascii="メイリオ" w:eastAsia="メイリオ" w:hAnsi="メイリオ" w:hint="eastAsia"/>
          <w:sz w:val="34"/>
          <w:szCs w:val="34"/>
        </w:rPr>
        <w:t>●●●●薬局</w:t>
      </w:r>
    </w:p>
    <w:sectPr w:rsidR="001A7CBE" w:rsidRPr="00DB0B39" w:rsidSect="00963E15">
      <w:headerReference w:type="default" r:id="rId8"/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E058" w14:textId="77777777" w:rsidR="00A41447" w:rsidRDefault="00A41447" w:rsidP="00D7706D">
      <w:r>
        <w:separator/>
      </w:r>
    </w:p>
  </w:endnote>
  <w:endnote w:type="continuationSeparator" w:id="0">
    <w:p w14:paraId="092BE609" w14:textId="77777777" w:rsidR="00A41447" w:rsidRDefault="00A41447" w:rsidP="00D7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2A11" w14:textId="77777777" w:rsidR="00A41447" w:rsidRDefault="00A41447" w:rsidP="00D7706D">
      <w:r>
        <w:separator/>
      </w:r>
    </w:p>
  </w:footnote>
  <w:footnote w:type="continuationSeparator" w:id="0">
    <w:p w14:paraId="65A10847" w14:textId="77777777" w:rsidR="00A41447" w:rsidRDefault="00A41447" w:rsidP="00D7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37DB" w14:textId="62196A0C" w:rsidR="00963E15" w:rsidRPr="00264B8D" w:rsidRDefault="00264B8D" w:rsidP="00264B8D">
    <w:pPr>
      <w:pStyle w:val="a3"/>
      <w:jc w:val="left"/>
      <w:rPr>
        <w:rFonts w:ascii="メイリオ" w:eastAsia="メイリオ" w:hAnsi="メイリオ"/>
        <w:color w:val="BFBFBF" w:themeColor="background1" w:themeShade="BF"/>
        <w:sz w:val="36"/>
        <w:szCs w:val="36"/>
      </w:rPr>
    </w:pPr>
    <w:r w:rsidRPr="00702EDD">
      <w:rPr>
        <w:rFonts w:ascii="メイリオ" w:eastAsia="メイリオ" w:hAnsi="メイリオ" w:hint="eastAsia"/>
        <w:color w:val="808080" w:themeColor="background1" w:themeShade="80"/>
        <w:sz w:val="36"/>
        <w:szCs w:val="36"/>
      </w:rPr>
      <w:t>掲示例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4EFE"/>
    <w:multiLevelType w:val="hybridMultilevel"/>
    <w:tmpl w:val="D932037E"/>
    <w:lvl w:ilvl="0" w:tplc="7186B150">
      <w:start w:val="1"/>
      <w:numFmt w:val="bullet"/>
      <w:lvlText w:val="○"/>
      <w:lvlJc w:val="left"/>
      <w:pPr>
        <w:ind w:left="2122" w:hanging="420"/>
      </w:pPr>
      <w:rPr>
        <w:rFonts w:ascii="ＭＳ 明朝" w:eastAsia="ＭＳ 明朝" w:hAnsi="ＭＳ 明朝" w:hint="eastAsia"/>
        <w:sz w:val="44"/>
        <w:szCs w:val="44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" w15:restartNumberingAfterBreak="0">
    <w:nsid w:val="2B516CC0"/>
    <w:multiLevelType w:val="hybridMultilevel"/>
    <w:tmpl w:val="A0348D64"/>
    <w:lvl w:ilvl="0" w:tplc="0D8E483E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45364649">
    <w:abstractNumId w:val="1"/>
  </w:num>
  <w:num w:numId="2" w16cid:durableId="1119186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85"/>
    <w:rsid w:val="00003CCA"/>
    <w:rsid w:val="00063DE1"/>
    <w:rsid w:val="00085941"/>
    <w:rsid w:val="000A7E0B"/>
    <w:rsid w:val="000C7CD0"/>
    <w:rsid w:val="000D61DA"/>
    <w:rsid w:val="000D6C73"/>
    <w:rsid w:val="001030C7"/>
    <w:rsid w:val="00103734"/>
    <w:rsid w:val="0011472B"/>
    <w:rsid w:val="0016437F"/>
    <w:rsid w:val="001A7CBE"/>
    <w:rsid w:val="001D4B6A"/>
    <w:rsid w:val="001E1711"/>
    <w:rsid w:val="002119A8"/>
    <w:rsid w:val="00224DB5"/>
    <w:rsid w:val="00225E1C"/>
    <w:rsid w:val="00252A3E"/>
    <w:rsid w:val="00264B8D"/>
    <w:rsid w:val="002B253A"/>
    <w:rsid w:val="002D4C85"/>
    <w:rsid w:val="00325B6D"/>
    <w:rsid w:val="003614C7"/>
    <w:rsid w:val="003844E2"/>
    <w:rsid w:val="00392FDD"/>
    <w:rsid w:val="003D3BE9"/>
    <w:rsid w:val="004C210F"/>
    <w:rsid w:val="004E51AE"/>
    <w:rsid w:val="004F7461"/>
    <w:rsid w:val="005206C4"/>
    <w:rsid w:val="005231C7"/>
    <w:rsid w:val="00532A3A"/>
    <w:rsid w:val="00540AF5"/>
    <w:rsid w:val="00562E37"/>
    <w:rsid w:val="00580D3D"/>
    <w:rsid w:val="0058412D"/>
    <w:rsid w:val="005F2252"/>
    <w:rsid w:val="00603FA4"/>
    <w:rsid w:val="0067506D"/>
    <w:rsid w:val="006B6471"/>
    <w:rsid w:val="006C1D24"/>
    <w:rsid w:val="006C32EB"/>
    <w:rsid w:val="006D5208"/>
    <w:rsid w:val="006F5934"/>
    <w:rsid w:val="00702EDD"/>
    <w:rsid w:val="007231B6"/>
    <w:rsid w:val="00742234"/>
    <w:rsid w:val="007A068D"/>
    <w:rsid w:val="007A2FFD"/>
    <w:rsid w:val="007B269C"/>
    <w:rsid w:val="007D3B47"/>
    <w:rsid w:val="007E4DC0"/>
    <w:rsid w:val="00812CDA"/>
    <w:rsid w:val="008145B9"/>
    <w:rsid w:val="00835E18"/>
    <w:rsid w:val="0089381C"/>
    <w:rsid w:val="00955D8E"/>
    <w:rsid w:val="00963E15"/>
    <w:rsid w:val="00971D81"/>
    <w:rsid w:val="0098340C"/>
    <w:rsid w:val="009A1F49"/>
    <w:rsid w:val="009E0492"/>
    <w:rsid w:val="009F787E"/>
    <w:rsid w:val="00A30EDD"/>
    <w:rsid w:val="00A33DB1"/>
    <w:rsid w:val="00A41447"/>
    <w:rsid w:val="00A471B6"/>
    <w:rsid w:val="00A47214"/>
    <w:rsid w:val="00A62DC0"/>
    <w:rsid w:val="00A6475A"/>
    <w:rsid w:val="00A83B65"/>
    <w:rsid w:val="00A84005"/>
    <w:rsid w:val="00A87C4A"/>
    <w:rsid w:val="00B12026"/>
    <w:rsid w:val="00B26A4F"/>
    <w:rsid w:val="00B74BA4"/>
    <w:rsid w:val="00BC0936"/>
    <w:rsid w:val="00BC2E3A"/>
    <w:rsid w:val="00BC771C"/>
    <w:rsid w:val="00C013F0"/>
    <w:rsid w:val="00C07BAA"/>
    <w:rsid w:val="00C230AD"/>
    <w:rsid w:val="00C53CC3"/>
    <w:rsid w:val="00C63CE5"/>
    <w:rsid w:val="00C64B5F"/>
    <w:rsid w:val="00C7602F"/>
    <w:rsid w:val="00C9153B"/>
    <w:rsid w:val="00CA09FE"/>
    <w:rsid w:val="00CA64E3"/>
    <w:rsid w:val="00D031A8"/>
    <w:rsid w:val="00D115EB"/>
    <w:rsid w:val="00D21195"/>
    <w:rsid w:val="00D53FE0"/>
    <w:rsid w:val="00D66D5E"/>
    <w:rsid w:val="00D7706D"/>
    <w:rsid w:val="00DB0B39"/>
    <w:rsid w:val="00DD098A"/>
    <w:rsid w:val="00DF3141"/>
    <w:rsid w:val="00E1314E"/>
    <w:rsid w:val="00E66C9E"/>
    <w:rsid w:val="00E71458"/>
    <w:rsid w:val="00E94553"/>
    <w:rsid w:val="00ED10BE"/>
    <w:rsid w:val="00ED48E1"/>
    <w:rsid w:val="00F0782B"/>
    <w:rsid w:val="00F33B4E"/>
    <w:rsid w:val="00F46269"/>
    <w:rsid w:val="00F547F4"/>
    <w:rsid w:val="00FA56A7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DB184E"/>
  <w15:chartTrackingRefBased/>
  <w15:docId w15:val="{04C9A758-9CA0-440A-A506-0B8FD223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706D"/>
  </w:style>
  <w:style w:type="paragraph" w:styleId="a5">
    <w:name w:val="footer"/>
    <w:basedOn w:val="a"/>
    <w:link w:val="a6"/>
    <w:uiPriority w:val="99"/>
    <w:unhideWhenUsed/>
    <w:rsid w:val="00D7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706D"/>
  </w:style>
  <w:style w:type="paragraph" w:styleId="a7">
    <w:name w:val="Balloon Text"/>
    <w:basedOn w:val="a"/>
    <w:link w:val="a8"/>
    <w:uiPriority w:val="99"/>
    <w:semiHidden/>
    <w:unhideWhenUsed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AF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614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614C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614C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614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614C7"/>
    <w:rPr>
      <w:b/>
      <w:bCs/>
    </w:rPr>
  </w:style>
  <w:style w:type="paragraph" w:styleId="ae">
    <w:name w:val="Revision"/>
    <w:hidden/>
    <w:uiPriority w:val="99"/>
    <w:semiHidden/>
    <w:rsid w:val="004E51AE"/>
  </w:style>
  <w:style w:type="paragraph" w:styleId="af">
    <w:name w:val="List Paragraph"/>
    <w:basedOn w:val="a"/>
    <w:uiPriority w:val="34"/>
    <w:qFormat/>
    <w:rsid w:val="004E5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AB0A-1846-43D4-9D15-6DAE5C84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日薬事務局</dc:creator>
  <cp:keywords/>
  <dc:description/>
  <cp:lastModifiedBy>user</cp:lastModifiedBy>
  <cp:revision>3</cp:revision>
  <cp:lastPrinted>2023-02-01T00:34:00Z</cp:lastPrinted>
  <dcterms:created xsi:type="dcterms:W3CDTF">2023-02-09T02:52:00Z</dcterms:created>
  <dcterms:modified xsi:type="dcterms:W3CDTF">2023-02-09T03:14:00Z</dcterms:modified>
</cp:coreProperties>
</file>